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F779A" w14:textId="77777777" w:rsidR="002A587A" w:rsidRDefault="00962542" w:rsidP="002A587A">
      <w:pPr>
        <w:jc w:val="center"/>
        <w:rPr>
          <w:color w:val="FF0000"/>
        </w:rPr>
      </w:pPr>
      <w:r w:rsidRPr="00962542">
        <w:rPr>
          <w:b/>
          <w:i/>
          <w:u w:val="single"/>
        </w:rPr>
        <w:t>Teaching for mastery lesson design</w:t>
      </w:r>
    </w:p>
    <w:p w14:paraId="3F8C2CE8" w14:textId="77777777" w:rsidR="00962542" w:rsidRPr="00C72EDF" w:rsidRDefault="00631520" w:rsidP="002A587A">
      <w:pPr>
        <w:pStyle w:val="ListParagraph"/>
        <w:ind w:left="426"/>
        <w:rPr>
          <w:color w:val="FF0000"/>
          <w:sz w:val="20"/>
        </w:rPr>
      </w:pPr>
      <w:r w:rsidRPr="00C72EDF">
        <w:rPr>
          <w:noProof/>
          <w:sz w:val="20"/>
          <w:lang w:eastAsia="en-GB"/>
        </w:rPr>
        <w:drawing>
          <wp:anchor distT="0" distB="0" distL="114300" distR="114300" simplePos="0" relativeHeight="251652608" behindDoc="0" locked="0" layoutInCell="1" allowOverlap="1" wp14:anchorId="40DCCB07" wp14:editId="7165AB13">
            <wp:simplePos x="0" y="0"/>
            <wp:positionH relativeFrom="column">
              <wp:posOffset>-37465</wp:posOffset>
            </wp:positionH>
            <wp:positionV relativeFrom="paragraph">
              <wp:posOffset>45085</wp:posOffset>
            </wp:positionV>
            <wp:extent cx="424180" cy="417195"/>
            <wp:effectExtent l="0" t="0" r="0" b="1905"/>
            <wp:wrapSquare wrapText="bothSides"/>
            <wp:docPr id="2" name="Picture 2" descr="\\lnsfm-svr-host\users$\STSC001\My Pictures\ping p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nsfm-svr-host\users$\STSC001\My Pictures\ping pong.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68" b="7873"/>
                    <a:stretch/>
                  </pic:blipFill>
                  <pic:spPr bwMode="auto">
                    <a:xfrm>
                      <a:off x="0" y="0"/>
                      <a:ext cx="424180" cy="417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87A" w:rsidRPr="00C72EDF">
        <w:rPr>
          <w:color w:val="FF0000"/>
          <w:sz w:val="20"/>
        </w:rPr>
        <w:t xml:space="preserve">‘Ping Pong’: </w:t>
      </w:r>
      <w:r w:rsidR="00962542" w:rsidRPr="00C72EDF">
        <w:rPr>
          <w:color w:val="FF0000"/>
          <w:sz w:val="20"/>
        </w:rPr>
        <w:t>20</w:t>
      </w:r>
      <w:r w:rsidRPr="00C72EDF">
        <w:rPr>
          <w:color w:val="FF0000"/>
          <w:sz w:val="20"/>
        </w:rPr>
        <w:t>-25</w:t>
      </w:r>
      <w:r w:rsidR="00962542" w:rsidRPr="00C72EDF">
        <w:rPr>
          <w:color w:val="FF0000"/>
          <w:sz w:val="20"/>
        </w:rPr>
        <w:t xml:space="preserve"> minutes ‘Ping Pong’ style input consistently interspersed with frequent pupil activity</w:t>
      </w:r>
      <w:r w:rsidR="00283FFB" w:rsidRPr="00C72EDF">
        <w:rPr>
          <w:color w:val="FF0000"/>
          <w:sz w:val="20"/>
        </w:rPr>
        <w:t>, supported by well-planned slides via SMART notebook or Powerpoint</w:t>
      </w:r>
      <w:r w:rsidR="0084723B" w:rsidRPr="00C72EDF">
        <w:rPr>
          <w:color w:val="FF0000"/>
          <w:sz w:val="20"/>
        </w:rPr>
        <w:t xml:space="preserve"> – to build up to the year group objective.</w:t>
      </w:r>
    </w:p>
    <w:p w14:paraId="7FA39193" w14:textId="77777777" w:rsidR="00EB0818" w:rsidRPr="00C72EDF" w:rsidRDefault="00EB0818" w:rsidP="00EB0818">
      <w:pPr>
        <w:rPr>
          <w:b/>
          <w:sz w:val="20"/>
          <w:u w:val="single"/>
        </w:rPr>
      </w:pPr>
      <w:r w:rsidRPr="00C72EDF">
        <w:rPr>
          <w:b/>
          <w:sz w:val="20"/>
          <w:u w:val="single"/>
        </w:rPr>
        <w:t>Slides:</w:t>
      </w:r>
    </w:p>
    <w:p w14:paraId="4114B7AD" w14:textId="77777777" w:rsidR="00631520" w:rsidRPr="00C72EDF" w:rsidRDefault="00631520" w:rsidP="00EB0818">
      <w:pPr>
        <w:pStyle w:val="ListParagraph"/>
        <w:numPr>
          <w:ilvl w:val="0"/>
          <w:numId w:val="4"/>
        </w:numPr>
        <w:rPr>
          <w:sz w:val="20"/>
        </w:rPr>
      </w:pPr>
      <w:r w:rsidRPr="00C72EDF">
        <w:rPr>
          <w:sz w:val="20"/>
        </w:rPr>
        <w:t xml:space="preserve">Power Up activity to maintain previously </w:t>
      </w:r>
      <w:r w:rsidR="00C72EDF">
        <w:rPr>
          <w:sz w:val="20"/>
        </w:rPr>
        <w:t>learned</w:t>
      </w:r>
      <w:r w:rsidRPr="00C72EDF">
        <w:rPr>
          <w:sz w:val="20"/>
        </w:rPr>
        <w:t xml:space="preserve"> concepts;</w:t>
      </w:r>
    </w:p>
    <w:p w14:paraId="52D74AAD" w14:textId="77777777" w:rsidR="00EB0818" w:rsidRPr="00C72EDF" w:rsidRDefault="00631520" w:rsidP="00EB0818">
      <w:pPr>
        <w:pStyle w:val="ListParagraph"/>
        <w:numPr>
          <w:ilvl w:val="0"/>
          <w:numId w:val="4"/>
        </w:numPr>
        <w:rPr>
          <w:sz w:val="20"/>
        </w:rPr>
      </w:pPr>
      <w:r w:rsidRPr="00C72EDF">
        <w:rPr>
          <w:sz w:val="20"/>
        </w:rPr>
        <w:t>Use of Power Maths concept cartoon as stimulus to</w:t>
      </w:r>
      <w:r w:rsidR="00EB0818" w:rsidRPr="00C72EDF">
        <w:rPr>
          <w:sz w:val="20"/>
        </w:rPr>
        <w:t xml:space="preserve"> introduce the learning</w:t>
      </w:r>
      <w:r w:rsidRPr="00C72EDF">
        <w:rPr>
          <w:sz w:val="20"/>
        </w:rPr>
        <w:t>;</w:t>
      </w:r>
    </w:p>
    <w:p w14:paraId="2858BF18" w14:textId="77777777" w:rsidR="00631520" w:rsidRPr="00C72EDF" w:rsidRDefault="00631520" w:rsidP="00EB0818">
      <w:pPr>
        <w:pStyle w:val="ListParagraph"/>
        <w:numPr>
          <w:ilvl w:val="0"/>
          <w:numId w:val="4"/>
        </w:numPr>
        <w:rPr>
          <w:sz w:val="20"/>
        </w:rPr>
      </w:pPr>
      <w:r w:rsidRPr="00C72EDF">
        <w:rPr>
          <w:sz w:val="20"/>
        </w:rPr>
        <w:t>Allow pupils to discover and share their own ideas and approaches;</w:t>
      </w:r>
    </w:p>
    <w:p w14:paraId="6FA7B2F0" w14:textId="77777777" w:rsidR="00EB0818" w:rsidRPr="00C72EDF" w:rsidRDefault="00EB0818" w:rsidP="00EB0818">
      <w:pPr>
        <w:pStyle w:val="ListParagraph"/>
        <w:numPr>
          <w:ilvl w:val="0"/>
          <w:numId w:val="4"/>
        </w:numPr>
        <w:rPr>
          <w:sz w:val="20"/>
        </w:rPr>
      </w:pPr>
      <w:r w:rsidRPr="00C72EDF">
        <w:rPr>
          <w:sz w:val="20"/>
        </w:rPr>
        <w:t>Provide small, coherent steps to support children through the learning so that they</w:t>
      </w:r>
      <w:r w:rsidR="00631520" w:rsidRPr="00C72EDF">
        <w:rPr>
          <w:sz w:val="20"/>
        </w:rPr>
        <w:t xml:space="preserve"> are ready for independent work;</w:t>
      </w:r>
    </w:p>
    <w:p w14:paraId="0F889C5F" w14:textId="77777777" w:rsidR="00EB0818" w:rsidRPr="00C72EDF" w:rsidRDefault="00EB0818" w:rsidP="00E06564">
      <w:pPr>
        <w:pStyle w:val="ListParagraph"/>
        <w:numPr>
          <w:ilvl w:val="0"/>
          <w:numId w:val="4"/>
        </w:numPr>
        <w:rPr>
          <w:b/>
          <w:sz w:val="20"/>
          <w:u w:val="single"/>
        </w:rPr>
      </w:pPr>
      <w:r w:rsidRPr="00C72EDF">
        <w:rPr>
          <w:sz w:val="20"/>
        </w:rPr>
        <w:t xml:space="preserve">Allow </w:t>
      </w:r>
      <w:r w:rsidRPr="00C72EDF">
        <w:rPr>
          <w:sz w:val="20"/>
          <w:u w:val="single"/>
        </w:rPr>
        <w:t xml:space="preserve">all </w:t>
      </w:r>
      <w:r w:rsidRPr="00C72EDF">
        <w:rPr>
          <w:sz w:val="20"/>
        </w:rPr>
        <w:t>children the opportunity for depth of knowledge e.g concepts represented in lots of different ways; true or false?; sometimes, always, never?; prove it/convince me.</w:t>
      </w:r>
    </w:p>
    <w:p w14:paraId="06E3B3AB" w14:textId="77777777" w:rsidR="00EB0818" w:rsidRPr="00C72EDF" w:rsidRDefault="00EB0818" w:rsidP="00E06564">
      <w:pPr>
        <w:pStyle w:val="ListParagraph"/>
        <w:numPr>
          <w:ilvl w:val="0"/>
          <w:numId w:val="4"/>
        </w:numPr>
        <w:rPr>
          <w:b/>
          <w:sz w:val="20"/>
          <w:u w:val="single"/>
        </w:rPr>
      </w:pPr>
      <w:r w:rsidRPr="00C72EDF">
        <w:rPr>
          <w:sz w:val="20"/>
        </w:rPr>
        <w:t>CPA approach – resources should aid understanding and not become a tool to calculate.</w:t>
      </w:r>
    </w:p>
    <w:p w14:paraId="687061B6" w14:textId="77777777" w:rsidR="00E06564" w:rsidRPr="00C72EDF" w:rsidRDefault="00E06564" w:rsidP="00E06564">
      <w:pPr>
        <w:rPr>
          <w:b/>
          <w:sz w:val="20"/>
          <w:u w:val="single"/>
        </w:rPr>
      </w:pPr>
      <w:r w:rsidRPr="00C72EDF">
        <w:rPr>
          <w:b/>
          <w:sz w:val="20"/>
          <w:u w:val="single"/>
        </w:rPr>
        <w:t>Example pupil activities:</w:t>
      </w:r>
    </w:p>
    <w:p w14:paraId="3A6184F8" w14:textId="77777777" w:rsidR="00962542" w:rsidRPr="00C72EDF" w:rsidRDefault="00962542" w:rsidP="00962542">
      <w:pPr>
        <w:pStyle w:val="ListParagraph"/>
        <w:numPr>
          <w:ilvl w:val="0"/>
          <w:numId w:val="1"/>
        </w:numPr>
        <w:rPr>
          <w:sz w:val="20"/>
        </w:rPr>
      </w:pPr>
      <w:r w:rsidRPr="00C72EDF">
        <w:rPr>
          <w:sz w:val="20"/>
        </w:rPr>
        <w:t>Explain it to your partner</w:t>
      </w:r>
      <w:r w:rsidR="00C72EDF" w:rsidRPr="00C72EDF">
        <w:rPr>
          <w:sz w:val="20"/>
        </w:rPr>
        <w:t>;</w:t>
      </w:r>
    </w:p>
    <w:p w14:paraId="4A36EF9E" w14:textId="77777777" w:rsidR="00962542" w:rsidRPr="00C72EDF" w:rsidRDefault="00962542" w:rsidP="00962542">
      <w:pPr>
        <w:pStyle w:val="ListParagraph"/>
        <w:numPr>
          <w:ilvl w:val="0"/>
          <w:numId w:val="1"/>
        </w:numPr>
        <w:rPr>
          <w:sz w:val="20"/>
        </w:rPr>
      </w:pPr>
      <w:r w:rsidRPr="00C72EDF">
        <w:rPr>
          <w:sz w:val="20"/>
        </w:rPr>
        <w:t>Discuss with your partner and decide on an answer</w:t>
      </w:r>
      <w:r w:rsidR="00C72EDF" w:rsidRPr="00C72EDF">
        <w:rPr>
          <w:sz w:val="20"/>
        </w:rPr>
        <w:t>;</w:t>
      </w:r>
    </w:p>
    <w:p w14:paraId="38934BDA" w14:textId="77777777" w:rsidR="00962542" w:rsidRPr="00C72EDF" w:rsidRDefault="00962542" w:rsidP="00962542">
      <w:pPr>
        <w:pStyle w:val="ListParagraph"/>
        <w:numPr>
          <w:ilvl w:val="0"/>
          <w:numId w:val="1"/>
        </w:numPr>
        <w:rPr>
          <w:sz w:val="20"/>
        </w:rPr>
      </w:pPr>
      <w:r w:rsidRPr="00C72EDF">
        <w:rPr>
          <w:sz w:val="20"/>
        </w:rPr>
        <w:t>True or False</w:t>
      </w:r>
      <w:r w:rsidR="00C72EDF" w:rsidRPr="00C72EDF">
        <w:rPr>
          <w:sz w:val="20"/>
        </w:rPr>
        <w:t>;</w:t>
      </w:r>
    </w:p>
    <w:p w14:paraId="05D1C0AB" w14:textId="77777777" w:rsidR="00A75D42" w:rsidRPr="00C72EDF" w:rsidRDefault="00A75D42" w:rsidP="00962542">
      <w:pPr>
        <w:pStyle w:val="ListParagraph"/>
        <w:numPr>
          <w:ilvl w:val="0"/>
          <w:numId w:val="1"/>
        </w:numPr>
        <w:rPr>
          <w:sz w:val="20"/>
        </w:rPr>
      </w:pPr>
      <w:r w:rsidRPr="00C72EDF">
        <w:rPr>
          <w:sz w:val="20"/>
        </w:rPr>
        <w:t>Always, Sometimes, Never</w:t>
      </w:r>
      <w:r w:rsidR="00C72EDF" w:rsidRPr="00C72EDF">
        <w:rPr>
          <w:sz w:val="20"/>
        </w:rPr>
        <w:t>;</w:t>
      </w:r>
    </w:p>
    <w:p w14:paraId="5AD904C2" w14:textId="77777777" w:rsidR="00962542" w:rsidRPr="00C72EDF" w:rsidRDefault="00962542" w:rsidP="00962542">
      <w:pPr>
        <w:pStyle w:val="ListParagraph"/>
        <w:numPr>
          <w:ilvl w:val="0"/>
          <w:numId w:val="1"/>
        </w:numPr>
        <w:rPr>
          <w:sz w:val="20"/>
        </w:rPr>
      </w:pPr>
      <w:r w:rsidRPr="00C72EDF">
        <w:rPr>
          <w:sz w:val="20"/>
        </w:rPr>
        <w:t>Written activity on structured worksheet that supports input (to then be self-marked)</w:t>
      </w:r>
      <w:r w:rsidR="00C72EDF" w:rsidRPr="00C72EDF">
        <w:rPr>
          <w:sz w:val="20"/>
        </w:rPr>
        <w:t>;</w:t>
      </w:r>
    </w:p>
    <w:p w14:paraId="52987FDC" w14:textId="77777777" w:rsidR="00EB0818" w:rsidRPr="00C72EDF" w:rsidRDefault="00962542" w:rsidP="00962542">
      <w:pPr>
        <w:pStyle w:val="ListParagraph"/>
        <w:numPr>
          <w:ilvl w:val="0"/>
          <w:numId w:val="1"/>
        </w:numPr>
        <w:rPr>
          <w:sz w:val="20"/>
        </w:rPr>
      </w:pPr>
      <w:r w:rsidRPr="00C72EDF">
        <w:rPr>
          <w:sz w:val="20"/>
        </w:rPr>
        <w:t>Whiteboard activity</w:t>
      </w:r>
      <w:r w:rsidR="00CE5E26" w:rsidRPr="00C72EDF">
        <w:rPr>
          <w:sz w:val="20"/>
        </w:rPr>
        <w:t xml:space="preserve"> – show me, prove it with a picture</w:t>
      </w:r>
      <w:r w:rsidR="00631520" w:rsidRPr="00C72EDF">
        <w:rPr>
          <w:sz w:val="20"/>
        </w:rPr>
        <w:t>/representation</w:t>
      </w:r>
      <w:r w:rsidR="00CE5E26" w:rsidRPr="00C72EDF">
        <w:rPr>
          <w:sz w:val="20"/>
        </w:rPr>
        <w:t>.</w:t>
      </w:r>
      <w:r w:rsidR="00C72EDF" w:rsidRPr="00C72EDF">
        <w:rPr>
          <w:sz w:val="20"/>
        </w:rPr>
        <w:t>;</w:t>
      </w:r>
    </w:p>
    <w:p w14:paraId="3F6DFEA7" w14:textId="77777777" w:rsidR="00EB0818" w:rsidRPr="00C72EDF" w:rsidRDefault="00EB0818" w:rsidP="00EB0818">
      <w:pPr>
        <w:pStyle w:val="ListParagraph"/>
        <w:rPr>
          <w:sz w:val="20"/>
        </w:rPr>
      </w:pPr>
    </w:p>
    <w:p w14:paraId="79CF1D70" w14:textId="77777777" w:rsidR="002A587A" w:rsidRPr="00C72EDF" w:rsidRDefault="00631520" w:rsidP="00631520">
      <w:pPr>
        <w:pStyle w:val="ListParagraph"/>
        <w:ind w:left="142" w:hanging="142"/>
        <w:rPr>
          <w:color w:val="FF0000"/>
          <w:sz w:val="20"/>
        </w:rPr>
      </w:pPr>
      <w:r w:rsidRPr="00C72EDF">
        <w:rPr>
          <w:noProof/>
          <w:sz w:val="20"/>
          <w:lang w:eastAsia="en-GB"/>
        </w:rPr>
        <w:drawing>
          <wp:anchor distT="0" distB="0" distL="114300" distR="114300" simplePos="0" relativeHeight="251655680" behindDoc="0" locked="0" layoutInCell="1" allowOverlap="1" wp14:anchorId="6460E871" wp14:editId="74C230A8">
            <wp:simplePos x="0" y="0"/>
            <wp:positionH relativeFrom="column">
              <wp:posOffset>-236929</wp:posOffset>
            </wp:positionH>
            <wp:positionV relativeFrom="paragraph">
              <wp:posOffset>201557</wp:posOffset>
            </wp:positionV>
            <wp:extent cx="330835" cy="382270"/>
            <wp:effectExtent l="0" t="0" r="0" b="0"/>
            <wp:wrapSquare wrapText="bothSides"/>
            <wp:docPr id="3" name="Picture 3" descr="\\lnsfm-svr-host\users$\STSC001\My Pictures\Prove 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nsfm-svr-host\users$\STSC001\My Pictures\Prove It.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835" cy="382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94A8D" w14:textId="77777777" w:rsidR="00962542" w:rsidRPr="00C72EDF" w:rsidRDefault="002A587A" w:rsidP="002A587A">
      <w:pPr>
        <w:pStyle w:val="ListParagraph"/>
        <w:ind w:left="426"/>
        <w:rPr>
          <w:color w:val="FF0000"/>
          <w:sz w:val="20"/>
        </w:rPr>
      </w:pPr>
      <w:r w:rsidRPr="00C72EDF">
        <w:rPr>
          <w:color w:val="FF0000"/>
          <w:sz w:val="20"/>
        </w:rPr>
        <w:t xml:space="preserve">‘Prove It’: </w:t>
      </w:r>
      <w:r w:rsidR="00962542" w:rsidRPr="00C72EDF">
        <w:rPr>
          <w:color w:val="FF0000"/>
          <w:sz w:val="20"/>
        </w:rPr>
        <w:t>20 – 25 minutes of independent work</w:t>
      </w:r>
      <w:r w:rsidR="0084723B" w:rsidRPr="00C72EDF">
        <w:rPr>
          <w:color w:val="FF0000"/>
          <w:sz w:val="20"/>
        </w:rPr>
        <w:t xml:space="preserve"> </w:t>
      </w:r>
      <w:r w:rsidR="00631520" w:rsidRPr="00C72EDF">
        <w:rPr>
          <w:color w:val="FF0000"/>
          <w:sz w:val="20"/>
        </w:rPr>
        <w:t>using Power Maths Practice books</w:t>
      </w:r>
      <w:r w:rsidR="00283FFB" w:rsidRPr="00C72EDF">
        <w:rPr>
          <w:color w:val="FF0000"/>
          <w:sz w:val="20"/>
        </w:rPr>
        <w:t xml:space="preserve"> – usually self-marked with the children and misconceptions addressed within session</w:t>
      </w:r>
      <w:r w:rsidR="00CE5E26" w:rsidRPr="00C72EDF">
        <w:rPr>
          <w:color w:val="FF0000"/>
          <w:sz w:val="20"/>
        </w:rPr>
        <w:t>:</w:t>
      </w:r>
    </w:p>
    <w:p w14:paraId="0E9DB641" w14:textId="77777777" w:rsidR="00CE5E26" w:rsidRPr="00C72EDF" w:rsidRDefault="00CE5E26" w:rsidP="00CE5E26">
      <w:pPr>
        <w:pStyle w:val="ListParagraph"/>
        <w:ind w:left="426"/>
        <w:rPr>
          <w:color w:val="FF0000"/>
          <w:sz w:val="20"/>
        </w:rPr>
      </w:pPr>
    </w:p>
    <w:p w14:paraId="53658379" w14:textId="77777777" w:rsidR="00631520" w:rsidRPr="00C72EDF" w:rsidRDefault="00631520" w:rsidP="00C62875">
      <w:pPr>
        <w:pStyle w:val="ListParagraph"/>
        <w:numPr>
          <w:ilvl w:val="0"/>
          <w:numId w:val="2"/>
        </w:numPr>
        <w:rPr>
          <w:sz w:val="20"/>
        </w:rPr>
      </w:pPr>
      <w:r w:rsidRPr="00C72EDF">
        <w:rPr>
          <w:sz w:val="20"/>
        </w:rPr>
        <w:t xml:space="preserve">Scaffolds will be available for any child to access to support learning;    </w:t>
      </w:r>
    </w:p>
    <w:p w14:paraId="7871AB12" w14:textId="77777777" w:rsidR="00631520" w:rsidRPr="00C72EDF" w:rsidRDefault="00631520" w:rsidP="00631520">
      <w:pPr>
        <w:pStyle w:val="ListParagraph"/>
        <w:numPr>
          <w:ilvl w:val="0"/>
          <w:numId w:val="2"/>
        </w:numPr>
        <w:rPr>
          <w:sz w:val="20"/>
        </w:rPr>
      </w:pPr>
      <w:r w:rsidRPr="00C72EDF">
        <w:rPr>
          <w:sz w:val="20"/>
        </w:rPr>
        <w:t>Same-day ‘intervention’ may happen here with children that have struggled to grasp learning of main input and need T support to either complete a strengthening activity or to access the practice book tasks. The role of any additional adults is to keep main group on task or work with SEND children on their specific maths targets;</w:t>
      </w:r>
    </w:p>
    <w:p w14:paraId="3BBCC3E1" w14:textId="77777777" w:rsidR="005734FF" w:rsidRPr="00C72EDF" w:rsidRDefault="00631520" w:rsidP="005734FF">
      <w:pPr>
        <w:pStyle w:val="ListParagraph"/>
        <w:numPr>
          <w:ilvl w:val="0"/>
          <w:numId w:val="2"/>
        </w:numPr>
        <w:rPr>
          <w:sz w:val="20"/>
        </w:rPr>
      </w:pPr>
      <w:r w:rsidRPr="00C72EDF">
        <w:rPr>
          <w:noProof/>
          <w:sz w:val="20"/>
          <w:lang w:eastAsia="en-GB"/>
        </w:rPr>
        <w:drawing>
          <wp:anchor distT="0" distB="0" distL="114300" distR="114300" simplePos="0" relativeHeight="251662848" behindDoc="1" locked="0" layoutInCell="1" allowOverlap="1" wp14:anchorId="58D195AA" wp14:editId="7B6785AD">
            <wp:simplePos x="0" y="0"/>
            <wp:positionH relativeFrom="column">
              <wp:posOffset>-85127</wp:posOffset>
            </wp:positionH>
            <wp:positionV relativeFrom="paragraph">
              <wp:posOffset>42509</wp:posOffset>
            </wp:positionV>
            <wp:extent cx="211403" cy="328706"/>
            <wp:effectExtent l="0" t="0" r="0" b="0"/>
            <wp:wrapNone/>
            <wp:docPr id="1" name="Picture 1" descr="\\lnsfm-svr-host\users$\STSC001\My Pictures\Push 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nsfm-svr-host\users$\STSC001\My Pictures\Push I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18" cy="3346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2EDF">
        <w:rPr>
          <w:sz w:val="20"/>
        </w:rPr>
        <w:t>Once practice book activities, including ‘Challenge’ question are complete, children are encouraged to</w:t>
      </w:r>
      <w:r w:rsidR="005734FF" w:rsidRPr="00C72EDF">
        <w:rPr>
          <w:sz w:val="20"/>
        </w:rPr>
        <w:t xml:space="preserve"> move onto the ‘Push It’ task which is a </w:t>
      </w:r>
      <w:r w:rsidRPr="00C72EDF">
        <w:rPr>
          <w:sz w:val="20"/>
        </w:rPr>
        <w:t>‘</w:t>
      </w:r>
      <w:r w:rsidR="005734FF" w:rsidRPr="00C72EDF">
        <w:rPr>
          <w:sz w:val="20"/>
        </w:rPr>
        <w:t>greater depth</w:t>
      </w:r>
      <w:r w:rsidRPr="00C72EDF">
        <w:rPr>
          <w:sz w:val="20"/>
        </w:rPr>
        <w:t>’ task (recorded in red maths books).</w:t>
      </w:r>
    </w:p>
    <w:p w14:paraId="53B36FC5" w14:textId="77777777" w:rsidR="00283FFB" w:rsidRPr="00C72EDF" w:rsidRDefault="005734FF" w:rsidP="00A75D42">
      <w:pPr>
        <w:rPr>
          <w:color w:val="FF0000"/>
          <w:sz w:val="20"/>
        </w:rPr>
      </w:pPr>
      <w:r w:rsidRPr="00C72EDF">
        <w:rPr>
          <w:color w:val="FF0000"/>
          <w:sz w:val="20"/>
        </w:rPr>
        <w:t>Dong Nao Ting ‘Use your head’ – pronounced ‘Dong Now Ching’</w:t>
      </w:r>
    </w:p>
    <w:p w14:paraId="25D3BB06" w14:textId="77777777" w:rsidR="00CE5E26" w:rsidRPr="00C72EDF" w:rsidRDefault="00631520" w:rsidP="00CE5E26">
      <w:pPr>
        <w:pStyle w:val="ListParagraph"/>
        <w:ind w:left="426"/>
        <w:rPr>
          <w:color w:val="FF0000"/>
          <w:sz w:val="20"/>
        </w:rPr>
      </w:pPr>
      <w:r w:rsidRPr="00C72EDF">
        <w:rPr>
          <w:noProof/>
          <w:sz w:val="20"/>
          <w:lang w:eastAsia="en-GB"/>
        </w:rPr>
        <w:drawing>
          <wp:anchor distT="0" distB="0" distL="114300" distR="114300" simplePos="0" relativeHeight="251664896" behindDoc="0" locked="0" layoutInCell="1" allowOverlap="1" wp14:anchorId="4D8045C4" wp14:editId="4D015D39">
            <wp:simplePos x="0" y="0"/>
            <wp:positionH relativeFrom="column">
              <wp:posOffset>94653</wp:posOffset>
            </wp:positionH>
            <wp:positionV relativeFrom="paragraph">
              <wp:posOffset>64285</wp:posOffset>
            </wp:positionV>
            <wp:extent cx="419100" cy="419100"/>
            <wp:effectExtent l="0" t="0" r="0" b="0"/>
            <wp:wrapSquare wrapText="bothSides"/>
            <wp:docPr id="4" name="Picture 4" descr="https://s-media-cache-ak0.pinimg.com/564x/f1/01/f3/f101f3a73389ab79c80c5e52f56b1a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media-cache-ak0.pinimg.com/564x/f1/01/f3/f101f3a73389ab79c80c5e52f56b1a4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AA295" w14:textId="77777777" w:rsidR="0084723B" w:rsidRPr="00C72EDF" w:rsidRDefault="00631520" w:rsidP="00631520">
      <w:pPr>
        <w:pStyle w:val="ListParagraph"/>
        <w:numPr>
          <w:ilvl w:val="0"/>
          <w:numId w:val="8"/>
        </w:numPr>
        <w:tabs>
          <w:tab w:val="left" w:pos="1276"/>
        </w:tabs>
        <w:ind w:left="426" w:hanging="568"/>
        <w:rPr>
          <w:sz w:val="20"/>
        </w:rPr>
      </w:pPr>
      <w:r w:rsidRPr="00C72EDF">
        <w:rPr>
          <w:sz w:val="20"/>
        </w:rPr>
        <w:t xml:space="preserve">   </w:t>
      </w:r>
      <w:r w:rsidR="00283FFB" w:rsidRPr="00C72EDF">
        <w:rPr>
          <w:sz w:val="20"/>
        </w:rPr>
        <w:t>An activity that hasn’t been taught but children should be able t</w:t>
      </w:r>
      <w:r w:rsidR="0084723B" w:rsidRPr="00C72EDF">
        <w:rPr>
          <w:sz w:val="20"/>
        </w:rPr>
        <w:t xml:space="preserve">o apply the knowledge </w:t>
      </w:r>
      <w:r w:rsidR="00283FFB" w:rsidRPr="00C72EDF">
        <w:rPr>
          <w:sz w:val="20"/>
        </w:rPr>
        <w:t>they’ve been taught to solve the problem.</w:t>
      </w:r>
    </w:p>
    <w:p w14:paraId="00FBF9F6" w14:textId="77777777" w:rsidR="005734FF" w:rsidRDefault="005734FF" w:rsidP="005734FF">
      <w:pPr>
        <w:pStyle w:val="ListParagraph"/>
        <w:rPr>
          <w:sz w:val="20"/>
        </w:rPr>
      </w:pPr>
    </w:p>
    <w:p w14:paraId="5DB0FEF3" w14:textId="77777777" w:rsidR="00C72EDF" w:rsidRPr="00C72EDF" w:rsidRDefault="00C72EDF" w:rsidP="00C72EDF">
      <w:pPr>
        <w:pStyle w:val="ListParagraph"/>
        <w:ind w:left="0"/>
        <w:rPr>
          <w:sz w:val="20"/>
        </w:rPr>
      </w:pPr>
      <w:r>
        <w:rPr>
          <w:sz w:val="20"/>
        </w:rPr>
        <w:t xml:space="preserve">If required, ad hoc lessons to be planned in to ensure that all pupils are ready to move on to the next session in Power Maths – these will be completed in red Maths books and will provide opportunity for practice and consolidation for some pupils whilst others may be ready to be provided with further opportunity to solve rich and sophisticated problems. </w:t>
      </w:r>
    </w:p>
    <w:p w14:paraId="6A318D0A" w14:textId="77777777" w:rsidR="0084723B" w:rsidRPr="00C72EDF" w:rsidRDefault="0084723B" w:rsidP="0084723B">
      <w:pPr>
        <w:rPr>
          <w:b/>
          <w:sz w:val="20"/>
          <w:u w:val="single"/>
        </w:rPr>
      </w:pPr>
      <w:r w:rsidRPr="00C72EDF">
        <w:rPr>
          <w:b/>
          <w:sz w:val="20"/>
          <w:u w:val="single"/>
        </w:rPr>
        <w:t>Marking:</w:t>
      </w:r>
    </w:p>
    <w:p w14:paraId="09FC98FF" w14:textId="77777777" w:rsidR="0084723B" w:rsidRPr="00C72EDF" w:rsidRDefault="005734FF" w:rsidP="0084723B">
      <w:pPr>
        <w:pStyle w:val="ListParagraph"/>
        <w:numPr>
          <w:ilvl w:val="0"/>
          <w:numId w:val="3"/>
        </w:numPr>
        <w:rPr>
          <w:sz w:val="20"/>
        </w:rPr>
      </w:pPr>
      <w:r w:rsidRPr="00C72EDF">
        <w:rPr>
          <w:sz w:val="20"/>
        </w:rPr>
        <w:t>Predominantly</w:t>
      </w:r>
      <w:r w:rsidR="0084723B" w:rsidRPr="00C72EDF">
        <w:rPr>
          <w:sz w:val="20"/>
        </w:rPr>
        <w:t xml:space="preserve"> self-marking</w:t>
      </w:r>
      <w:r w:rsidRPr="00C72EDF">
        <w:rPr>
          <w:sz w:val="20"/>
        </w:rPr>
        <w:t>/peer marking</w:t>
      </w:r>
      <w:r w:rsidR="0084723B" w:rsidRPr="00C72EDF">
        <w:rPr>
          <w:sz w:val="20"/>
        </w:rPr>
        <w:t xml:space="preserve"> with the children in blue pen. Use visualiser or IPad to airserve and share misconceptions.</w:t>
      </w:r>
    </w:p>
    <w:p w14:paraId="3A861261" w14:textId="1D29FE9F" w:rsidR="00C72EDF" w:rsidRPr="00C72EDF" w:rsidRDefault="0084723B" w:rsidP="00C72EDF">
      <w:pPr>
        <w:pStyle w:val="ListParagraph"/>
        <w:numPr>
          <w:ilvl w:val="0"/>
          <w:numId w:val="3"/>
        </w:numPr>
        <w:rPr>
          <w:sz w:val="20"/>
        </w:rPr>
      </w:pPr>
      <w:r w:rsidRPr="00C72EDF">
        <w:rPr>
          <w:sz w:val="20"/>
        </w:rPr>
        <w:t>C</w:t>
      </w:r>
      <w:r w:rsidR="003573F5">
        <w:rPr>
          <w:sz w:val="20"/>
        </w:rPr>
        <w:t>lass teacher</w:t>
      </w:r>
      <w:r w:rsidRPr="00C72EDF">
        <w:rPr>
          <w:sz w:val="20"/>
        </w:rPr>
        <w:t xml:space="preserve">s to touch base with marking </w:t>
      </w:r>
      <w:r w:rsidR="003573F5">
        <w:rPr>
          <w:sz w:val="20"/>
        </w:rPr>
        <w:t>one in five pieces of independent</w:t>
      </w:r>
      <w:r w:rsidRPr="00C72EDF">
        <w:rPr>
          <w:sz w:val="20"/>
        </w:rPr>
        <w:t xml:space="preserve">: </w:t>
      </w:r>
    </w:p>
    <w:p w14:paraId="447BDF5E" w14:textId="77777777" w:rsidR="0084723B" w:rsidRPr="00C72EDF" w:rsidRDefault="0084723B" w:rsidP="00C72EDF">
      <w:pPr>
        <w:pStyle w:val="ListParagraph"/>
        <w:numPr>
          <w:ilvl w:val="0"/>
          <w:numId w:val="9"/>
        </w:numPr>
        <w:rPr>
          <w:sz w:val="20"/>
        </w:rPr>
      </w:pPr>
      <w:r w:rsidRPr="00C72EDF">
        <w:rPr>
          <w:sz w:val="20"/>
        </w:rPr>
        <w:t>n</w:t>
      </w:r>
      <w:r w:rsidR="00C72EDF" w:rsidRPr="00C72EDF">
        <w:rPr>
          <w:sz w:val="20"/>
        </w:rPr>
        <w:t>ext steps are ‘P</w:t>
      </w:r>
      <w:r w:rsidRPr="00C72EDF">
        <w:rPr>
          <w:sz w:val="20"/>
        </w:rPr>
        <w:t xml:space="preserve">ush it’ </w:t>
      </w:r>
      <w:r w:rsidR="00C72EDF" w:rsidRPr="00C72EDF">
        <w:rPr>
          <w:sz w:val="20"/>
        </w:rPr>
        <w:t>questions</w:t>
      </w:r>
      <w:r w:rsidR="00631520" w:rsidRPr="00C72EDF">
        <w:rPr>
          <w:sz w:val="20"/>
        </w:rPr>
        <w:t xml:space="preserve"> or a selected ‘Prove It’ task</w:t>
      </w:r>
      <w:r w:rsidR="00C72EDF" w:rsidRPr="00C72EDF">
        <w:rPr>
          <w:sz w:val="20"/>
        </w:rPr>
        <w:t xml:space="preserve"> if these were not all completed during the maths lesson;</w:t>
      </w:r>
    </w:p>
    <w:p w14:paraId="5F34E19A" w14:textId="77777777" w:rsidR="00C72EDF" w:rsidRPr="00C72EDF" w:rsidRDefault="00C72EDF" w:rsidP="00C72EDF">
      <w:pPr>
        <w:pStyle w:val="ListParagraph"/>
        <w:numPr>
          <w:ilvl w:val="0"/>
          <w:numId w:val="9"/>
        </w:numPr>
        <w:rPr>
          <w:sz w:val="20"/>
        </w:rPr>
      </w:pPr>
      <w:r w:rsidRPr="00C72EDF">
        <w:rPr>
          <w:sz w:val="20"/>
        </w:rPr>
        <w:t>next steps may also be in the form of a question asking for further explanation or for a question to be looked at again.</w:t>
      </w:r>
    </w:p>
    <w:p w14:paraId="0ABFC397" w14:textId="77777777" w:rsidR="005734FF" w:rsidRDefault="00C72EDF" w:rsidP="00C72EDF">
      <w:r>
        <w:rPr>
          <w:noProof/>
          <w:lang w:eastAsia="en-GB"/>
        </w:rPr>
        <w:t xml:space="preserve">               </w:t>
      </w:r>
    </w:p>
    <w:sectPr w:rsidR="005734FF" w:rsidSect="00A75D42">
      <w:pgSz w:w="11906" w:h="16838"/>
      <w:pgMar w:top="568" w:right="566"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F UI Text">
    <w:altName w:val="Times New Roman"/>
    <w:panose1 w:val="00000000000000000000"/>
    <w:charset w:val="00"/>
    <w:family w:val="roman"/>
    <w:notTrueType/>
    <w:pitch w:val="default"/>
  </w:font>
  <w:font w:name=".SFUIText-Semibold">
    <w:altName w:val="Times New Roman"/>
    <w:panose1 w:val="00000000000000000000"/>
    <w:charset w:val="00"/>
    <w:family w:val="roman"/>
    <w:notTrueType/>
    <w:pitch w:val="default"/>
  </w:font>
  <w:font w:name=".SFUITex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16EA"/>
    <w:multiLevelType w:val="hybridMultilevel"/>
    <w:tmpl w:val="7AE87A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37A1"/>
    <w:multiLevelType w:val="hybridMultilevel"/>
    <w:tmpl w:val="D1B6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35AD2"/>
    <w:multiLevelType w:val="hybridMultilevel"/>
    <w:tmpl w:val="A9A25B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663D0D"/>
    <w:multiLevelType w:val="hybridMultilevel"/>
    <w:tmpl w:val="C01A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257E95"/>
    <w:multiLevelType w:val="hybridMultilevel"/>
    <w:tmpl w:val="C2527D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AE2810"/>
    <w:multiLevelType w:val="hybridMultilevel"/>
    <w:tmpl w:val="54A80D50"/>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69F535DE"/>
    <w:multiLevelType w:val="multilevel"/>
    <w:tmpl w:val="A664E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230B15"/>
    <w:multiLevelType w:val="hybridMultilevel"/>
    <w:tmpl w:val="7B307608"/>
    <w:lvl w:ilvl="0" w:tplc="69EAB67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BD02F13"/>
    <w:multiLevelType w:val="hybridMultilevel"/>
    <w:tmpl w:val="5DFE5F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611294">
    <w:abstractNumId w:val="0"/>
  </w:num>
  <w:num w:numId="2" w16cid:durableId="1855729214">
    <w:abstractNumId w:val="8"/>
  </w:num>
  <w:num w:numId="3" w16cid:durableId="1360355881">
    <w:abstractNumId w:val="2"/>
  </w:num>
  <w:num w:numId="4" w16cid:durableId="630091320">
    <w:abstractNumId w:val="1"/>
  </w:num>
  <w:num w:numId="5" w16cid:durableId="221716848">
    <w:abstractNumId w:val="4"/>
  </w:num>
  <w:num w:numId="6" w16cid:durableId="560873163">
    <w:abstractNumId w:val="6"/>
  </w:num>
  <w:num w:numId="7" w16cid:durableId="2017153090">
    <w:abstractNumId w:val="3"/>
  </w:num>
  <w:num w:numId="8" w16cid:durableId="1025718435">
    <w:abstractNumId w:val="5"/>
  </w:num>
  <w:num w:numId="9" w16cid:durableId="152379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542"/>
    <w:rsid w:val="00283FFB"/>
    <w:rsid w:val="002A587A"/>
    <w:rsid w:val="003573F5"/>
    <w:rsid w:val="005714EC"/>
    <w:rsid w:val="005734FF"/>
    <w:rsid w:val="005B54F0"/>
    <w:rsid w:val="00631520"/>
    <w:rsid w:val="006D1991"/>
    <w:rsid w:val="007D4ECF"/>
    <w:rsid w:val="0084723B"/>
    <w:rsid w:val="00962542"/>
    <w:rsid w:val="00970E8B"/>
    <w:rsid w:val="009E212E"/>
    <w:rsid w:val="00A145A1"/>
    <w:rsid w:val="00A75D42"/>
    <w:rsid w:val="00C72EDF"/>
    <w:rsid w:val="00CE5E26"/>
    <w:rsid w:val="00E06564"/>
    <w:rsid w:val="00E219C7"/>
    <w:rsid w:val="00EB0818"/>
    <w:rsid w:val="00FB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1E29"/>
  <w15:docId w15:val="{7ADB8818-A715-42D6-9246-87B53316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542"/>
    <w:pPr>
      <w:ind w:left="720"/>
      <w:contextualSpacing/>
    </w:pPr>
  </w:style>
  <w:style w:type="paragraph" w:customStyle="1" w:styleId="p1">
    <w:name w:val="p1"/>
    <w:basedOn w:val="Normal"/>
    <w:rsid w:val="006D1991"/>
    <w:pPr>
      <w:spacing w:after="60" w:line="240" w:lineRule="auto"/>
    </w:pPr>
    <w:rPr>
      <w:rFonts w:ascii=".SF UI Text" w:hAnsi=".SF UI Text" w:cs="Times New Roman"/>
      <w:color w:val="454545"/>
      <w:sz w:val="29"/>
      <w:szCs w:val="29"/>
      <w:lang w:eastAsia="en-GB"/>
    </w:rPr>
  </w:style>
  <w:style w:type="paragraph" w:customStyle="1" w:styleId="p2">
    <w:name w:val="p2"/>
    <w:basedOn w:val="Normal"/>
    <w:rsid w:val="006D1991"/>
    <w:pPr>
      <w:spacing w:after="0" w:line="240" w:lineRule="auto"/>
    </w:pPr>
    <w:rPr>
      <w:rFonts w:ascii=".SF UI Text" w:hAnsi=".SF UI Text" w:cs="Times New Roman"/>
      <w:color w:val="454545"/>
      <w:sz w:val="26"/>
      <w:szCs w:val="26"/>
      <w:lang w:eastAsia="en-GB"/>
    </w:rPr>
  </w:style>
  <w:style w:type="paragraph" w:customStyle="1" w:styleId="p3">
    <w:name w:val="p3"/>
    <w:basedOn w:val="Normal"/>
    <w:rsid w:val="006D1991"/>
    <w:pPr>
      <w:spacing w:after="0" w:line="240" w:lineRule="auto"/>
    </w:pPr>
    <w:rPr>
      <w:rFonts w:ascii=".SF UI Text" w:hAnsi=".SF UI Text" w:cs="Times New Roman"/>
      <w:color w:val="454545"/>
      <w:sz w:val="26"/>
      <w:szCs w:val="26"/>
      <w:lang w:eastAsia="en-GB"/>
    </w:rPr>
  </w:style>
  <w:style w:type="character" w:customStyle="1" w:styleId="s1">
    <w:name w:val="s1"/>
    <w:basedOn w:val="DefaultParagraphFont"/>
    <w:rsid w:val="006D1991"/>
    <w:rPr>
      <w:rFonts w:ascii=".SFUIText-Semibold" w:hAnsi=".SFUIText-Semibold" w:hint="default"/>
      <w:b/>
      <w:bCs/>
      <w:i w:val="0"/>
      <w:iCs w:val="0"/>
      <w:sz w:val="38"/>
      <w:szCs w:val="38"/>
    </w:rPr>
  </w:style>
  <w:style w:type="character" w:customStyle="1" w:styleId="s2">
    <w:name w:val="s2"/>
    <w:basedOn w:val="DefaultParagraphFont"/>
    <w:rsid w:val="006D1991"/>
    <w:rPr>
      <w:rFonts w:ascii=".SFUIText" w:hAnsi=".SFUIText" w:hint="default"/>
      <w:b w:val="0"/>
      <w:bCs w:val="0"/>
      <w:i w:val="0"/>
      <w:iCs w:val="0"/>
      <w:sz w:val="34"/>
      <w:szCs w:val="34"/>
    </w:rPr>
  </w:style>
  <w:style w:type="paragraph" w:styleId="BalloonText">
    <w:name w:val="Balloon Text"/>
    <w:basedOn w:val="Normal"/>
    <w:link w:val="BalloonTextChar"/>
    <w:uiPriority w:val="99"/>
    <w:semiHidden/>
    <w:unhideWhenUsed/>
    <w:rsid w:val="002A58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8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54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33759-6BCC-493D-A197-9E2C4B497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450</Words>
  <Characters>2497</Characters>
  <Application>Microsoft Office Word</Application>
  <DocSecurity>0</DocSecurity>
  <Lines>55</Lines>
  <Paragraphs>26</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Charlton</dc:creator>
  <cp:lastModifiedBy>Sarah Charlton</cp:lastModifiedBy>
  <cp:revision>4</cp:revision>
  <cp:lastPrinted>2017-01-03T11:24:00Z</cp:lastPrinted>
  <dcterms:created xsi:type="dcterms:W3CDTF">2023-04-17T11:26:00Z</dcterms:created>
  <dcterms:modified xsi:type="dcterms:W3CDTF">2023-04-17T11:29:00Z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00011327151bb08a4311524acd5c37a317b317242ecde21e132246df12edbac2</vt:lpwstr>
  </property>
</Properties>
</file>